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AF" w:rsidRPr="001E5F5E" w:rsidRDefault="009125AF" w:rsidP="001E5F5E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25AF">
        <w:rPr>
          <w:rFonts w:ascii="Arial" w:hAnsi="Arial" w:cs="Arial"/>
          <w:sz w:val="22"/>
          <w:szCs w:val="22"/>
        </w:rPr>
        <w:t xml:space="preserve">The first </w:t>
      </w:r>
      <w:r w:rsidR="001E5F5E" w:rsidRPr="009125AF">
        <w:rPr>
          <w:rFonts w:ascii="Arial" w:hAnsi="Arial" w:cs="Arial"/>
          <w:sz w:val="22"/>
          <w:szCs w:val="22"/>
        </w:rPr>
        <w:t>quarterly report</w:t>
      </w:r>
      <w:r w:rsidRPr="009125AF">
        <w:rPr>
          <w:rFonts w:ascii="Arial" w:hAnsi="Arial" w:cs="Arial"/>
          <w:sz w:val="22"/>
          <w:szCs w:val="22"/>
        </w:rPr>
        <w:t xml:space="preserve"> on key indicators in </w:t>
      </w:r>
      <w:smartTag w:uri="urn:schemas-microsoft-com:office:smarttags" w:element="place">
        <w:smartTag w:uri="urn:schemas-microsoft-com:office:smarttags" w:element="State">
          <w:r w:rsidRPr="009125A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125AF">
        <w:rPr>
          <w:rFonts w:ascii="Arial" w:hAnsi="Arial" w:cs="Arial"/>
          <w:sz w:val="22"/>
          <w:szCs w:val="22"/>
        </w:rPr>
        <w:t>’s discrete Indigenous communities</w:t>
      </w:r>
      <w:r w:rsidR="001E5F5E">
        <w:rPr>
          <w:rFonts w:ascii="Arial" w:hAnsi="Arial" w:cs="Arial"/>
          <w:sz w:val="22"/>
          <w:szCs w:val="22"/>
        </w:rPr>
        <w:t xml:space="preserve"> for</w:t>
      </w:r>
      <w:r w:rsidRPr="009125AF">
        <w:rPr>
          <w:rFonts w:ascii="Arial" w:hAnsi="Arial" w:cs="Arial"/>
          <w:sz w:val="22"/>
          <w:szCs w:val="22"/>
        </w:rPr>
        <w:t xml:space="preserve"> January – March 2008 was tabled by the Premier in Parlia</w:t>
      </w:r>
      <w:r w:rsidR="001E5F5E">
        <w:rPr>
          <w:rFonts w:ascii="Arial" w:hAnsi="Arial" w:cs="Arial"/>
          <w:sz w:val="22"/>
          <w:szCs w:val="22"/>
        </w:rPr>
        <w:t>ment on 6 </w:t>
      </w:r>
      <w:r w:rsidRPr="009125AF">
        <w:rPr>
          <w:rFonts w:ascii="Arial" w:hAnsi="Arial" w:cs="Arial"/>
          <w:sz w:val="22"/>
          <w:szCs w:val="22"/>
        </w:rPr>
        <w:t xml:space="preserve">June 2008.  The </w:t>
      </w:r>
      <w:r w:rsidR="001E5F5E" w:rsidRPr="009125AF">
        <w:rPr>
          <w:rFonts w:ascii="Arial" w:hAnsi="Arial" w:cs="Arial"/>
          <w:sz w:val="22"/>
          <w:szCs w:val="22"/>
        </w:rPr>
        <w:t>second quarterly report for the period April to June 2008</w:t>
      </w:r>
      <w:r w:rsidRPr="009125AF">
        <w:rPr>
          <w:rFonts w:ascii="Arial" w:hAnsi="Arial" w:cs="Arial"/>
          <w:sz w:val="22"/>
          <w:szCs w:val="22"/>
        </w:rPr>
        <w:t xml:space="preserve"> provides a summary of progress to ‘close the gap’ on Indigenous disadvantage and improve the quality of life for Indigenous Queenslanders living in discrete Aboriginal and mainland Torres Strait Islander communities.  </w:t>
      </w:r>
    </w:p>
    <w:p w:rsidR="001E5F5E" w:rsidRPr="001E5F5E" w:rsidRDefault="001E5F5E" w:rsidP="001E5F5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07F" w:rsidRPr="0075507F">
        <w:rPr>
          <w:rFonts w:ascii="Arial" w:hAnsi="Arial" w:cs="Arial"/>
          <w:sz w:val="22"/>
          <w:szCs w:val="22"/>
        </w:rPr>
        <w:t>he report provides a statistical summary across all 19 communities of key indicators for</w:t>
      </w:r>
      <w:r w:rsidR="00EF2CA4">
        <w:rPr>
          <w:rFonts w:ascii="Arial" w:hAnsi="Arial" w:cs="Arial"/>
          <w:sz w:val="22"/>
          <w:szCs w:val="22"/>
        </w:rPr>
        <w:t xml:space="preserve"> </w:t>
      </w:r>
      <w:r w:rsidR="0075507F" w:rsidRPr="0075507F">
        <w:rPr>
          <w:rFonts w:ascii="Arial" w:hAnsi="Arial" w:cs="Arial"/>
          <w:sz w:val="22"/>
          <w:szCs w:val="22"/>
        </w:rPr>
        <w:t xml:space="preserve">health and wellbeing. 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1E5F5E" w:rsidRPr="001E5F5E">
        <w:rPr>
          <w:rFonts w:ascii="Arial" w:hAnsi="Arial" w:cs="Arial"/>
          <w:sz w:val="22"/>
          <w:szCs w:val="22"/>
          <w:lang w:val="en-US"/>
        </w:rPr>
        <w:t xml:space="preserve">the </w:t>
      </w:r>
      <w:r w:rsidR="001E5F5E">
        <w:rPr>
          <w:rFonts w:ascii="Arial" w:hAnsi="Arial" w:cs="Arial"/>
          <w:sz w:val="22"/>
          <w:szCs w:val="22"/>
          <w:lang w:val="en-US"/>
        </w:rPr>
        <w:t>q</w:t>
      </w:r>
      <w:r w:rsidR="001E5F5E" w:rsidRPr="001E5F5E">
        <w:rPr>
          <w:rFonts w:ascii="Arial" w:hAnsi="Arial" w:cs="Arial"/>
          <w:sz w:val="22"/>
          <w:szCs w:val="22"/>
          <w:lang w:val="en-US"/>
        </w:rPr>
        <w:t xml:space="preserve">uarterly report on key indicators in </w:t>
      </w:r>
      <w:smartTag w:uri="urn:schemas-microsoft-com:office:smarttags" w:element="place">
        <w:smartTag w:uri="urn:schemas-microsoft-com:office:smarttags" w:element="State">
          <w:r w:rsidR="001E5F5E" w:rsidRPr="001E5F5E">
            <w:rPr>
              <w:rFonts w:ascii="Arial" w:hAnsi="Arial" w:cs="Arial"/>
              <w:sz w:val="22"/>
              <w:szCs w:val="22"/>
              <w:lang w:val="en-US"/>
            </w:rPr>
            <w:t>Queensland</w:t>
          </w:r>
        </w:smartTag>
      </w:smartTag>
      <w:r w:rsidR="001E5F5E" w:rsidRPr="001E5F5E">
        <w:rPr>
          <w:rFonts w:ascii="Arial" w:hAnsi="Arial" w:cs="Arial"/>
          <w:sz w:val="22"/>
          <w:szCs w:val="22"/>
          <w:lang w:val="en-US"/>
        </w:rPr>
        <w:t>’s discrete Indigenous c</w:t>
      </w:r>
      <w:r w:rsidR="001E5F5E">
        <w:rPr>
          <w:rFonts w:ascii="Arial" w:hAnsi="Arial" w:cs="Arial"/>
          <w:sz w:val="22"/>
          <w:szCs w:val="22"/>
          <w:lang w:val="en-US"/>
        </w:rPr>
        <w:t>ommunities for</w:t>
      </w:r>
      <w:r w:rsidR="001E5F5E" w:rsidRPr="001E5F5E">
        <w:rPr>
          <w:rFonts w:ascii="Arial" w:hAnsi="Arial" w:cs="Arial"/>
          <w:sz w:val="22"/>
          <w:szCs w:val="22"/>
          <w:lang w:val="en-US"/>
        </w:rPr>
        <w:t xml:space="preserve"> April – June 2008</w:t>
      </w:r>
      <w:r>
        <w:rPr>
          <w:rFonts w:ascii="Arial" w:hAnsi="Arial" w:cs="Arial"/>
          <w:sz w:val="22"/>
          <w:szCs w:val="22"/>
        </w:rPr>
        <w:t>.</w:t>
      </w: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</w:p>
    <w:p w:rsidR="001E5F5E" w:rsidRPr="00DB7B6C" w:rsidRDefault="006132C4" w:rsidP="00EA0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hyperlink r:id="rId7" w:history="1">
        <w:r w:rsidR="001E5F5E" w:rsidRPr="001E6CD2">
          <w:rPr>
            <w:rStyle w:val="Hyperlink"/>
            <w:rFonts w:ascii="Arial" w:hAnsi="Arial" w:cs="Arial"/>
            <w:sz w:val="22"/>
            <w:szCs w:val="22"/>
            <w:lang w:val="en-US"/>
          </w:rPr>
          <w:t>Quarterly report on key indicators in Queensland’s discrete Indigenous communities for April – June 2008</w:t>
        </w:r>
      </w:hyperlink>
    </w:p>
    <w:p w:rsidR="00DB7B6C" w:rsidRPr="00DB7B6C" w:rsidRDefault="006132C4" w:rsidP="00DB7B6C">
      <w:pPr>
        <w:numPr>
          <w:ilvl w:val="0"/>
          <w:numId w:val="8"/>
        </w:numPr>
        <w:ind w:firstLine="86"/>
        <w:jc w:val="both"/>
        <w:rPr>
          <w:rFonts w:ascii="Arial" w:hAnsi="Arial" w:cs="Arial"/>
          <w:sz w:val="22"/>
          <w:szCs w:val="22"/>
        </w:rPr>
      </w:pPr>
      <w:hyperlink r:id="rId8" w:history="1">
        <w:r w:rsidR="00DB7B6C" w:rsidRPr="001E6CD2">
          <w:rPr>
            <w:rStyle w:val="Hyperlink"/>
            <w:rFonts w:ascii="Arial" w:hAnsi="Arial" w:cs="Arial"/>
            <w:sz w:val="22"/>
            <w:szCs w:val="22"/>
            <w:lang w:val="en-US"/>
          </w:rPr>
          <w:t>Executive Summary</w:t>
        </w:r>
      </w:hyperlink>
    </w:p>
    <w:p w:rsidR="00DB7B6C" w:rsidRDefault="006132C4" w:rsidP="00DB7B6C">
      <w:pPr>
        <w:numPr>
          <w:ilvl w:val="0"/>
          <w:numId w:val="8"/>
        </w:numPr>
        <w:tabs>
          <w:tab w:val="clear" w:pos="814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hyperlink r:id="rId9" w:history="1">
        <w:r w:rsidR="00DB7B6C" w:rsidRPr="001E6CD2">
          <w:rPr>
            <w:rStyle w:val="Hyperlink"/>
            <w:rFonts w:ascii="Arial" w:hAnsi="Arial" w:cs="Arial"/>
            <w:sz w:val="22"/>
            <w:szCs w:val="22"/>
          </w:rPr>
          <w:t>Cape York Welfare Reforms, Alcohol Management Reforms, and Key indicators of community wellbeing</w:t>
        </w:r>
      </w:hyperlink>
    </w:p>
    <w:p w:rsidR="00DB7B6C" w:rsidRPr="00DB7B6C" w:rsidRDefault="006132C4" w:rsidP="00DB7B6C">
      <w:pPr>
        <w:numPr>
          <w:ilvl w:val="0"/>
          <w:numId w:val="8"/>
        </w:numPr>
        <w:tabs>
          <w:tab w:val="clear" w:pos="814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B7B6C" w:rsidRPr="001E6CD2">
          <w:rPr>
            <w:rStyle w:val="Hyperlink"/>
            <w:rFonts w:ascii="Arial" w:hAnsi="Arial" w:cs="Arial"/>
            <w:sz w:val="22"/>
            <w:szCs w:val="22"/>
          </w:rPr>
          <w:t>Appendix A - Aurukun, Cherbourg, Doomadgee, Hope Vale, Kowanyama</w:t>
        </w:r>
      </w:hyperlink>
    </w:p>
    <w:p w:rsidR="00DB7B6C" w:rsidRDefault="006132C4" w:rsidP="00DB7B6C">
      <w:pPr>
        <w:numPr>
          <w:ilvl w:val="0"/>
          <w:numId w:val="8"/>
        </w:numPr>
        <w:tabs>
          <w:tab w:val="clear" w:pos="814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B7B6C" w:rsidRPr="001E6CD2">
          <w:rPr>
            <w:rStyle w:val="Hyperlink"/>
            <w:rFonts w:ascii="Arial" w:hAnsi="Arial" w:cs="Arial"/>
            <w:sz w:val="22"/>
            <w:szCs w:val="22"/>
          </w:rPr>
          <w:t>Appendix A - Lockhart River, Mapoon, Mornington Island, Napranum, Northern Peninsula Area</w:t>
        </w:r>
      </w:hyperlink>
    </w:p>
    <w:p w:rsidR="00DB7B6C" w:rsidRDefault="006132C4" w:rsidP="00DB7B6C">
      <w:pPr>
        <w:numPr>
          <w:ilvl w:val="0"/>
          <w:numId w:val="8"/>
        </w:numPr>
        <w:tabs>
          <w:tab w:val="clear" w:pos="814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DB7B6C" w:rsidRPr="001E6CD2">
          <w:rPr>
            <w:rStyle w:val="Hyperlink"/>
            <w:rFonts w:ascii="Arial" w:hAnsi="Arial" w:cs="Arial"/>
            <w:sz w:val="22"/>
            <w:szCs w:val="22"/>
          </w:rPr>
          <w:t>Appendix A - Palm Island, Pormpuraaw, Woorabinda, Wujal Wujal, Yarrabah</w:t>
        </w:r>
      </w:hyperlink>
    </w:p>
    <w:p w:rsidR="00DB7B6C" w:rsidRPr="00DB7B6C" w:rsidRDefault="006132C4" w:rsidP="00DB7B6C">
      <w:pPr>
        <w:numPr>
          <w:ilvl w:val="0"/>
          <w:numId w:val="8"/>
        </w:numPr>
        <w:tabs>
          <w:tab w:val="clear" w:pos="814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hyperlink r:id="rId13" w:history="1">
        <w:r w:rsidR="00DB7B6C" w:rsidRPr="001E6CD2">
          <w:rPr>
            <w:rStyle w:val="Hyperlink"/>
            <w:rFonts w:ascii="Arial" w:hAnsi="Arial" w:cs="Arial"/>
            <w:sz w:val="22"/>
            <w:szCs w:val="22"/>
          </w:rPr>
          <w:t>Table 1: Summary of alcohol restrictions as at 4 August 2008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14"/>
      <w:footerReference w:type="default" r:id="rId15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9A" w:rsidRDefault="0056599A">
      <w:r>
        <w:separator/>
      </w:r>
    </w:p>
  </w:endnote>
  <w:endnote w:type="continuationSeparator" w:id="0">
    <w:p w:rsidR="0056599A" w:rsidRDefault="0056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D2" w:rsidRPr="001141E1" w:rsidRDefault="001E6CD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9A" w:rsidRDefault="0056599A">
      <w:r>
        <w:separator/>
      </w:r>
    </w:p>
  </w:footnote>
  <w:footnote w:type="continuationSeparator" w:id="0">
    <w:p w:rsidR="0056599A" w:rsidRDefault="0056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D2" w:rsidRPr="000400F9" w:rsidRDefault="002C488B" w:rsidP="00AF15C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CD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E6CD2">
      <w:rPr>
        <w:rFonts w:ascii="Arial" w:hAnsi="Arial" w:cs="Arial"/>
        <w:b/>
        <w:sz w:val="22"/>
        <w:szCs w:val="22"/>
        <w:u w:val="single"/>
      </w:rPr>
      <w:t>September 2008</w:t>
    </w:r>
  </w:p>
  <w:p w:rsidR="001E6CD2" w:rsidRDefault="001E6CD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F5AB9">
      <w:rPr>
        <w:rFonts w:ascii="Arial" w:hAnsi="Arial" w:cs="Arial"/>
        <w:b/>
        <w:sz w:val="22"/>
        <w:szCs w:val="22"/>
        <w:u w:val="single"/>
      </w:rPr>
      <w:t xml:space="preserve">Quarterly report on key indicators in </w:t>
    </w:r>
    <w:smartTag w:uri="urn:schemas-microsoft-com:office:smarttags" w:element="place">
      <w:smartTag w:uri="urn:schemas-microsoft-com:office:smarttags" w:element="State">
        <w:r w:rsidRPr="00FF5AB9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FF5AB9">
      <w:rPr>
        <w:rFonts w:ascii="Arial" w:hAnsi="Arial" w:cs="Arial"/>
        <w:b/>
        <w:sz w:val="22"/>
        <w:szCs w:val="22"/>
        <w:u w:val="single"/>
      </w:rPr>
      <w:t>'s discrete Indigenous communities  April - June 2008</w:t>
    </w:r>
  </w:p>
  <w:p w:rsidR="001E6CD2" w:rsidRDefault="001E6CD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125AF"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PersonName">
      <w:r w:rsidRPr="009125AF">
        <w:rPr>
          <w:rFonts w:ascii="Arial" w:hAnsi="Arial" w:cs="Arial"/>
          <w:b/>
          <w:sz w:val="22"/>
          <w:szCs w:val="22"/>
          <w:u w:val="single"/>
        </w:rPr>
        <w:t>Communities</w:t>
      </w:r>
    </w:smartTag>
    <w:r w:rsidRPr="009125AF">
      <w:rPr>
        <w:rFonts w:ascii="Arial" w:hAnsi="Arial" w:cs="Arial"/>
        <w:b/>
        <w:sz w:val="22"/>
        <w:szCs w:val="22"/>
        <w:u w:val="single"/>
      </w:rPr>
      <w:t xml:space="preserve">, </w:t>
    </w:r>
    <w:r w:rsidR="008C232B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9125AF">
      <w:rPr>
        <w:rFonts w:ascii="Arial" w:hAnsi="Arial" w:cs="Arial"/>
        <w:b/>
        <w:sz w:val="22"/>
        <w:szCs w:val="22"/>
        <w:u w:val="single"/>
      </w:rPr>
      <w:t xml:space="preserve">Disability Services, </w:t>
    </w:r>
    <w:r w:rsidR="008C232B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9125AF">
      <w:rPr>
        <w:rFonts w:ascii="Arial" w:hAnsi="Arial" w:cs="Arial"/>
        <w:b/>
        <w:sz w:val="22"/>
        <w:szCs w:val="22"/>
        <w:u w:val="single"/>
      </w:rPr>
      <w:t xml:space="preserve">Aboriginal and Torres Strait Islander Partnerships, </w:t>
    </w:r>
    <w:r w:rsidR="008C232B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9125AF">
      <w:rPr>
        <w:rFonts w:ascii="Arial" w:hAnsi="Arial" w:cs="Arial"/>
        <w:b/>
        <w:sz w:val="22"/>
        <w:szCs w:val="22"/>
        <w:u w:val="single"/>
      </w:rPr>
      <w:t>Multicultural Affairs, Seniors and Youth</w:t>
    </w:r>
  </w:p>
  <w:p w:rsidR="002652D3" w:rsidRDefault="002C488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197485</wp:posOffset>
              </wp:positionV>
              <wp:extent cx="5829300" cy="0"/>
              <wp:effectExtent l="9525" t="6985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7904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5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K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"/>
          </w:pict>
        </mc:Fallback>
      </mc:AlternateContent>
    </w:r>
  </w:p>
  <w:p w:rsidR="001E6CD2" w:rsidRPr="000400F9" w:rsidRDefault="001E6CD2" w:rsidP="001E5F5E">
    <w:pPr>
      <w:pStyle w:val="Header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402A7"/>
    <w:multiLevelType w:val="hybridMultilevel"/>
    <w:tmpl w:val="FB4AF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A5124"/>
    <w:multiLevelType w:val="hybridMultilevel"/>
    <w:tmpl w:val="0EA6537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23CB"/>
    <w:multiLevelType w:val="hybridMultilevel"/>
    <w:tmpl w:val="DBCA7F1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F506D"/>
    <w:multiLevelType w:val="hybridMultilevel"/>
    <w:tmpl w:val="C8D8B5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D6110"/>
    <w:multiLevelType w:val="hybridMultilevel"/>
    <w:tmpl w:val="DC0430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88"/>
    <w:rsid w:val="00021B34"/>
    <w:rsid w:val="000400F9"/>
    <w:rsid w:val="000706B9"/>
    <w:rsid w:val="000B545C"/>
    <w:rsid w:val="00102E62"/>
    <w:rsid w:val="001141E1"/>
    <w:rsid w:val="001241DA"/>
    <w:rsid w:val="001318DE"/>
    <w:rsid w:val="00133013"/>
    <w:rsid w:val="00133A34"/>
    <w:rsid w:val="0013654E"/>
    <w:rsid w:val="00160524"/>
    <w:rsid w:val="001C5166"/>
    <w:rsid w:val="001E5F5E"/>
    <w:rsid w:val="001E6CD2"/>
    <w:rsid w:val="002005E1"/>
    <w:rsid w:val="00254E35"/>
    <w:rsid w:val="002652D3"/>
    <w:rsid w:val="0028053C"/>
    <w:rsid w:val="002B5088"/>
    <w:rsid w:val="002C488B"/>
    <w:rsid w:val="002F57E4"/>
    <w:rsid w:val="003029F1"/>
    <w:rsid w:val="0032048B"/>
    <w:rsid w:val="00346156"/>
    <w:rsid w:val="00382380"/>
    <w:rsid w:val="003A269C"/>
    <w:rsid w:val="003C3732"/>
    <w:rsid w:val="0040020E"/>
    <w:rsid w:val="00435BE5"/>
    <w:rsid w:val="0048019C"/>
    <w:rsid w:val="00486A99"/>
    <w:rsid w:val="004E6C38"/>
    <w:rsid w:val="0056401D"/>
    <w:rsid w:val="0056599A"/>
    <w:rsid w:val="00590E46"/>
    <w:rsid w:val="005A7CB7"/>
    <w:rsid w:val="005B1D9B"/>
    <w:rsid w:val="005F19C4"/>
    <w:rsid w:val="006100CC"/>
    <w:rsid w:val="006132C4"/>
    <w:rsid w:val="00644076"/>
    <w:rsid w:val="00651DEC"/>
    <w:rsid w:val="006631CF"/>
    <w:rsid w:val="006B3B54"/>
    <w:rsid w:val="006D0869"/>
    <w:rsid w:val="006E6713"/>
    <w:rsid w:val="007060D7"/>
    <w:rsid w:val="00713C5C"/>
    <w:rsid w:val="00726F36"/>
    <w:rsid w:val="0075507F"/>
    <w:rsid w:val="00781561"/>
    <w:rsid w:val="007A25F4"/>
    <w:rsid w:val="007A6599"/>
    <w:rsid w:val="007F52D6"/>
    <w:rsid w:val="0082040E"/>
    <w:rsid w:val="00835BA6"/>
    <w:rsid w:val="00845D3E"/>
    <w:rsid w:val="008A5F1B"/>
    <w:rsid w:val="008B7E17"/>
    <w:rsid w:val="008C232B"/>
    <w:rsid w:val="008F44CD"/>
    <w:rsid w:val="009125AF"/>
    <w:rsid w:val="00922A5B"/>
    <w:rsid w:val="009D0C12"/>
    <w:rsid w:val="009F5476"/>
    <w:rsid w:val="00A20C0E"/>
    <w:rsid w:val="00A30F55"/>
    <w:rsid w:val="00AA128C"/>
    <w:rsid w:val="00AB6637"/>
    <w:rsid w:val="00AD5AE6"/>
    <w:rsid w:val="00AE1995"/>
    <w:rsid w:val="00AF15CA"/>
    <w:rsid w:val="00B40BDF"/>
    <w:rsid w:val="00B637A5"/>
    <w:rsid w:val="00B9436A"/>
    <w:rsid w:val="00BE77EC"/>
    <w:rsid w:val="00C07656"/>
    <w:rsid w:val="00C56C8F"/>
    <w:rsid w:val="00C85B71"/>
    <w:rsid w:val="00CE6FBA"/>
    <w:rsid w:val="00DB7B6C"/>
    <w:rsid w:val="00DC482D"/>
    <w:rsid w:val="00DC6231"/>
    <w:rsid w:val="00DD2792"/>
    <w:rsid w:val="00DD3CD5"/>
    <w:rsid w:val="00DD497C"/>
    <w:rsid w:val="00E463C2"/>
    <w:rsid w:val="00E52D1F"/>
    <w:rsid w:val="00E52DF1"/>
    <w:rsid w:val="00EA00BF"/>
    <w:rsid w:val="00EF2CA4"/>
    <w:rsid w:val="00F2137B"/>
    <w:rsid w:val="00F756F8"/>
    <w:rsid w:val="00FA3611"/>
    <w:rsid w:val="00FB54A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1E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uarterly-report-apr-jun-08-p-1-16.pdf" TargetMode="External"/><Relationship Id="rId13" Type="http://schemas.openxmlformats.org/officeDocument/2006/relationships/hyperlink" Target="attachments/quarterly-report-apr-jun-08-p-77-81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quarterly-report-apr-jun-08.pdf" TargetMode="External"/><Relationship Id="rId12" Type="http://schemas.openxmlformats.org/officeDocument/2006/relationships/hyperlink" Target="attachments/quarterly-report-apr-jun-08-p-62-7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quarterly-report-apr-jun-08-p-45-6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ttachments/quarterly-report-apr-jun-08-p-27-4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quarterly-report-apr-jun-08-p-17-2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1230</CharactersWithSpaces>
  <SharedDoc>false</SharedDoc>
  <HyperlinkBase>https://www.cabinet.qld.gov.au/documents/2008/Sep/indicators discrete indigenous comm june 2008/</HyperlinkBase>
  <HLinks>
    <vt:vector size="42" baseType="variant"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attachments/quarterly-report-apr-jun-08-p-77-81.pdf</vt:lpwstr>
      </vt:variant>
      <vt:variant>
        <vt:lpwstr/>
      </vt:variant>
      <vt:variant>
        <vt:i4>7733284</vt:i4>
      </vt:variant>
      <vt:variant>
        <vt:i4>15</vt:i4>
      </vt:variant>
      <vt:variant>
        <vt:i4>0</vt:i4>
      </vt:variant>
      <vt:variant>
        <vt:i4>5</vt:i4>
      </vt:variant>
      <vt:variant>
        <vt:lpwstr>attachments/quarterly-report-apr-jun-08-p-62-76.pdf</vt:lpwstr>
      </vt:variant>
      <vt:variant>
        <vt:lpwstr/>
      </vt:variant>
      <vt:variant>
        <vt:i4>7340065</vt:i4>
      </vt:variant>
      <vt:variant>
        <vt:i4>12</vt:i4>
      </vt:variant>
      <vt:variant>
        <vt:i4>0</vt:i4>
      </vt:variant>
      <vt:variant>
        <vt:i4>5</vt:i4>
      </vt:variant>
      <vt:variant>
        <vt:lpwstr>attachments/quarterly-report-apr-jun-08-p-45-61.pdf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attachments/quarterly-report-apr-jun-08-p-27-44.pdf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attachments/quarterly-report-apr-jun-08-p-17-26.pdf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attachments/quarterly-report-apr-jun-08-p-1-16.pdf</vt:lpwstr>
      </vt:variant>
      <vt:variant>
        <vt:lpwstr/>
      </vt:variant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attachments/quarterly-report-apr-jun-08.pdf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2008-12-02T02:57:00Z</cp:lastPrinted>
  <dcterms:created xsi:type="dcterms:W3CDTF">2017-10-24T07:47:00Z</dcterms:created>
  <dcterms:modified xsi:type="dcterms:W3CDTF">2018-03-06T00:54:00Z</dcterms:modified>
  <cp:category>Aboriginal_and_Torres_Strait_Islander,Indigenous</cp:category>
</cp:coreProperties>
</file>